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AC2248" w14:textId="2A6E62EE" w:rsidR="00590785" w:rsidRDefault="00590785" w:rsidP="00590785">
      <w:pPr>
        <w:pStyle w:val="Heading1"/>
      </w:pPr>
      <w:r>
        <w:t>RACFREE</w:t>
      </w:r>
    </w:p>
    <w:p w14:paraId="67D61C80" w14:textId="603A0591" w:rsidR="00590785" w:rsidRDefault="00590785" w:rsidP="00590785">
      <w:r>
        <w:t>RACFREE is used to free the RACF profiles that are stored in each TSO user’s address space. This is the set that are stored in the Generic Access Table Entries. Normally there are up to 4 of these for each ACEE. This number can be increased using the SET command and the GENERICANCHOR parameter.</w:t>
      </w:r>
    </w:p>
    <w:p w14:paraId="2CF48836" w14:textId="11D5A6A0" w:rsidR="00590785" w:rsidRDefault="00590785" w:rsidP="00590785">
      <w:r>
        <w:t>Each GATE is either associated with a data set high level qualifier (hlq), or with a general resource class.</w:t>
      </w:r>
    </w:p>
    <w:p w14:paraId="5DEAC8C6" w14:textId="16C902B8" w:rsidR="00590785" w:rsidRDefault="00590785" w:rsidP="00590785">
      <w:r>
        <w:t>Sometimes changes are made to profiles which change the access of a TSO user to resources that have already been loaded into one of the GATEs. If the GATE is associated with a data set hlq then it may be refreshed by issuing the command,</w:t>
      </w:r>
    </w:p>
    <w:p w14:paraId="387A15E6" w14:textId="0428F1AD" w:rsidR="00590785" w:rsidRDefault="00590785" w:rsidP="00590785">
      <w:r>
        <w:t>LISTDS</w:t>
      </w:r>
      <w:r w:rsidR="002E633A">
        <w:t>D</w:t>
      </w:r>
      <w:r>
        <w:t xml:space="preserve"> DA(‘data set’) GEN</w:t>
      </w:r>
    </w:p>
    <w:p w14:paraId="194FE7CB" w14:textId="09717159" w:rsidR="00590785" w:rsidRDefault="00590785" w:rsidP="00590785">
      <w:r>
        <w:t>where ‘data set’ uses the hlq in question. But if the GATE is associated with a general resource class, then the only option is to issue the command,</w:t>
      </w:r>
    </w:p>
    <w:p w14:paraId="60161C5A" w14:textId="4CBE7B4A" w:rsidR="00590785" w:rsidRDefault="00590785" w:rsidP="00590785">
      <w:r>
        <w:t>SETROPTS GENERIC(‘class name’) REFRESH</w:t>
      </w:r>
    </w:p>
    <w:p w14:paraId="428CAB43" w14:textId="19539031" w:rsidR="00590785" w:rsidRDefault="00590785" w:rsidP="00590785">
      <w:r>
        <w:t xml:space="preserve">That command affects all address spaces, so is not a very good option when testing. </w:t>
      </w:r>
      <w:r w:rsidR="003241AF">
        <w:t>The only other alternative is to logoff and then logon again.</w:t>
      </w:r>
    </w:p>
    <w:p w14:paraId="35CF574E" w14:textId="4FE8F760" w:rsidR="003241AF" w:rsidRDefault="003241AF" w:rsidP="00590785">
      <w:r>
        <w:t>RACFREE addresses this shortcoming and allows the freeing of all GATES.</w:t>
      </w:r>
    </w:p>
    <w:p w14:paraId="3766FB9C" w14:textId="47B9583B" w:rsidR="003241AF" w:rsidRDefault="003241AF" w:rsidP="00590785">
      <w:r>
        <w:t>It also allows the freeing of other profiles which can be associated with the ACEE via an older capability using the RACROUTE REQUEST=LIST (previously the older RACLIST macro) capability.</w:t>
      </w:r>
    </w:p>
    <w:p w14:paraId="631373A5" w14:textId="76C71E79" w:rsidR="003241AF" w:rsidRPr="00590785" w:rsidRDefault="003241AF" w:rsidP="00590785">
      <w:r>
        <w:t>It has a single parameter which can be set as ALL, GENERIC or RACLIST. The default is ALL.</w:t>
      </w:r>
    </w:p>
    <w:p w14:paraId="087658EC" w14:textId="64E076A0" w:rsidR="00590785" w:rsidRDefault="00590785" w:rsidP="00590785">
      <w:pPr>
        <w:pStyle w:val="Heading2"/>
      </w:pPr>
      <w:r>
        <w:t>ALL</w:t>
      </w:r>
    </w:p>
    <w:p w14:paraId="1233C7B2" w14:textId="6F01A620" w:rsidR="003241AF" w:rsidRPr="003241AF" w:rsidRDefault="003241AF" w:rsidP="003241AF">
      <w:r>
        <w:t>ALL requests that RACFREE release all GATEs and ALL RACLISTed profiles associated with the address space ACEE. Note that RACFREE does not cater for task level ACEEs.</w:t>
      </w:r>
    </w:p>
    <w:p w14:paraId="5BFC75E4" w14:textId="22560B98" w:rsidR="00590785" w:rsidRDefault="003241AF" w:rsidP="00590785">
      <w:pPr>
        <w:pStyle w:val="Heading2"/>
      </w:pPr>
      <w:r>
        <w:t>GENERIC</w:t>
      </w:r>
    </w:p>
    <w:p w14:paraId="5A0779D8" w14:textId="6E39A39B" w:rsidR="003241AF" w:rsidRPr="003241AF" w:rsidRDefault="003241AF" w:rsidP="003241AF">
      <w:r>
        <w:t>GENERIC requests that all the GATEs should be freed.</w:t>
      </w:r>
    </w:p>
    <w:p w14:paraId="71B93D30" w14:textId="3973F68E" w:rsidR="00590785" w:rsidRDefault="003241AF" w:rsidP="00590785">
      <w:pPr>
        <w:pStyle w:val="Heading2"/>
      </w:pPr>
      <w:r>
        <w:t>RACLIST</w:t>
      </w:r>
    </w:p>
    <w:p w14:paraId="30C67370" w14:textId="356E5E7C" w:rsidR="003241AF" w:rsidRDefault="003241AF" w:rsidP="003241AF">
      <w:r>
        <w:t>RACLIST requests that those RACLISTed profiles associated with the address space ACEE should be freed.</w:t>
      </w:r>
    </w:p>
    <w:p w14:paraId="6326109F" w14:textId="6B15E359" w:rsidR="003241AF" w:rsidRDefault="003241AF" w:rsidP="003241AF">
      <w:pPr>
        <w:pStyle w:val="Heading2"/>
      </w:pPr>
      <w:r>
        <w:t>Full Syntax</w:t>
      </w:r>
    </w:p>
    <w:p w14:paraId="41BFC13F" w14:textId="7A4F51E9" w:rsidR="003241AF" w:rsidRPr="003241AF" w:rsidRDefault="003241AF" w:rsidP="003241AF">
      <w:r w:rsidRPr="003241AF">
        <w:t>RACFREE GENERIC</w:t>
      </w:r>
      <w:r>
        <w:t xml:space="preserve"> | </w:t>
      </w:r>
      <w:r w:rsidRPr="003241AF">
        <w:t>RACLIST</w:t>
      </w:r>
      <w:r>
        <w:t xml:space="preserve"> | </w:t>
      </w:r>
      <w:r w:rsidRPr="003241AF">
        <w:t>ALL</w:t>
      </w:r>
    </w:p>
    <w:p w14:paraId="3185FA89" w14:textId="06897A50" w:rsidR="00590785" w:rsidRDefault="003241AF" w:rsidP="003241AF">
      <w:pPr>
        <w:pStyle w:val="Heading2"/>
      </w:pPr>
      <w:r>
        <w:t>Messages</w:t>
      </w:r>
    </w:p>
    <w:p w14:paraId="7D789EFC" w14:textId="6204D9DA" w:rsidR="003241AF" w:rsidRDefault="003241AF" w:rsidP="003241AF">
      <w:r>
        <w:t>RGM01001E Unable to create default ACEE</w:t>
      </w:r>
    </w:p>
    <w:p w14:paraId="75A4B690" w14:textId="76B60CD6" w:rsidR="003241AF" w:rsidRDefault="003241AF" w:rsidP="003241AF">
      <w:r>
        <w:t>RGM01002E Unable to delete default ACEE</w:t>
      </w:r>
    </w:p>
    <w:p w14:paraId="5B05E786" w14:textId="78C85046" w:rsidR="003241AF" w:rsidRDefault="003241AF" w:rsidP="003241AF">
      <w:r>
        <w:t>RGM01003E PARSE error occurred</w:t>
      </w:r>
    </w:p>
    <w:p w14:paraId="6C744389" w14:textId="31EDB019" w:rsidR="003241AF" w:rsidRPr="003241AF" w:rsidRDefault="003241AF" w:rsidP="003241AF">
      <w:r>
        <w:t>RGM01004I RACFREE completed successfully</w:t>
      </w:r>
    </w:p>
    <w:p w14:paraId="7BE92778" w14:textId="77777777" w:rsidR="00590785" w:rsidRDefault="00590785" w:rsidP="00590785"/>
    <w:p w14:paraId="4C6A2870" w14:textId="77777777" w:rsidR="002E633A" w:rsidRDefault="00590785" w:rsidP="00590785">
      <w:r>
        <w:t>Lennie Dymoke-Bradshaw</w:t>
      </w:r>
      <w:r w:rsidR="002E633A">
        <w:br/>
        <w:t>Reverse Sweep Consulting Limited</w:t>
      </w:r>
    </w:p>
    <w:p w14:paraId="3A9C0E4C" w14:textId="4C3FF36B" w:rsidR="00590785" w:rsidRDefault="00590785" w:rsidP="00590785">
      <w:r>
        <w:t>Saturday, 14 November 2020</w:t>
      </w:r>
    </w:p>
    <w:p w14:paraId="4DF07E92" w14:textId="77777777" w:rsidR="00E957D2" w:rsidRDefault="00E957D2"/>
    <w:sectPr w:rsidR="00E957D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7"/>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02E"/>
    <w:rsid w:val="0029460D"/>
    <w:rsid w:val="002E0D9B"/>
    <w:rsid w:val="002E633A"/>
    <w:rsid w:val="003241AF"/>
    <w:rsid w:val="0034602E"/>
    <w:rsid w:val="00590785"/>
    <w:rsid w:val="00653D0C"/>
    <w:rsid w:val="00C44F66"/>
    <w:rsid w:val="00E957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065DC"/>
  <w15:chartTrackingRefBased/>
  <w15:docId w15:val="{096ACBF7-491F-491C-A532-B544D00B5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0785"/>
    <w:pPr>
      <w:spacing w:after="80"/>
    </w:pPr>
  </w:style>
  <w:style w:type="paragraph" w:styleId="Heading1">
    <w:name w:val="heading 1"/>
    <w:basedOn w:val="Normal"/>
    <w:next w:val="Normal"/>
    <w:link w:val="Heading1Char"/>
    <w:uiPriority w:val="9"/>
    <w:qFormat/>
    <w:rsid w:val="0059078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590785"/>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85"/>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590785"/>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4374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297</Words>
  <Characters>1699</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Lennie Bradshaw</dc:creator>
  <cp:keywords/>
  <dc:description/>
  <cp:lastModifiedBy>Lennie Bradshaw</cp:lastModifiedBy>
  <cp:revision>5</cp:revision>
  <dcterms:created xsi:type="dcterms:W3CDTF">2020-11-14T16:45:00Z</dcterms:created>
  <dcterms:modified xsi:type="dcterms:W3CDTF">2020-11-15T18:49:00Z</dcterms:modified>
</cp:coreProperties>
</file>